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89C8" w14:textId="5039D553" w:rsidR="00407F77" w:rsidRDefault="00407F77">
      <w:proofErr w:type="spellStart"/>
      <w:r>
        <w:t>Freswick</w:t>
      </w:r>
      <w:proofErr w:type="spellEnd"/>
      <w:r>
        <w:t xml:space="preserve"> Links</w:t>
      </w:r>
    </w:p>
    <w:p w14:paraId="55B9B901" w14:textId="1D3DBB26" w:rsidR="00407F77" w:rsidRDefault="00407F77">
      <w:r>
        <w:t>Author: Susan Kruse</w:t>
      </w:r>
      <w:r w:rsidR="00635ED2">
        <w:t xml:space="preserve"> and Colleen Batey</w:t>
      </w:r>
    </w:p>
    <w:p w14:paraId="1B8E8EC8" w14:textId="3E9EB3C2" w:rsidR="00F83FDF" w:rsidRDefault="00881F24">
      <w:proofErr w:type="spellStart"/>
      <w:r>
        <w:t>Freswick</w:t>
      </w:r>
      <w:proofErr w:type="spellEnd"/>
      <w:r>
        <w:t xml:space="preserve"> Links</w:t>
      </w:r>
      <w:r w:rsidR="00E169F9">
        <w:t xml:space="preserve"> on </w:t>
      </w:r>
      <w:proofErr w:type="spellStart"/>
      <w:r w:rsidR="00E169F9">
        <w:t>Freswick</w:t>
      </w:r>
      <w:proofErr w:type="spellEnd"/>
      <w:r w:rsidR="00E169F9">
        <w:t xml:space="preserve"> Bay</w:t>
      </w:r>
      <w:r>
        <w:t xml:space="preserve"> in Caithness has evidence of occupation from </w:t>
      </w:r>
      <w:r w:rsidR="00635ED2">
        <w:t xml:space="preserve">the </w:t>
      </w:r>
      <w:r>
        <w:t xml:space="preserve">Mesolithic through to medieval and modern times. </w:t>
      </w:r>
      <w:r w:rsidR="00E169F9">
        <w:t>Today several structures are visible,</w:t>
      </w:r>
      <w:r w:rsidR="00407F77">
        <w:t xml:space="preserve"> </w:t>
      </w:r>
      <w:r w:rsidR="00E169F9">
        <w:t xml:space="preserve">and the scars of </w:t>
      </w:r>
      <w:r w:rsidR="00635ED2">
        <w:t xml:space="preserve">World War II </w:t>
      </w:r>
      <w:r w:rsidR="00E169F9">
        <w:t xml:space="preserve">sand quarries. </w:t>
      </w:r>
      <w:r w:rsidR="00F83FDF">
        <w:t xml:space="preserve">There was an Iron Age broch, </w:t>
      </w:r>
      <w:r w:rsidR="00635ED2">
        <w:t>several</w:t>
      </w:r>
      <w:r w:rsidR="00F83FDF">
        <w:t xml:space="preserve"> Norse </w:t>
      </w:r>
      <w:r w:rsidR="00635ED2">
        <w:t>structures</w:t>
      </w:r>
      <w:r w:rsidR="00F83FDF">
        <w:t xml:space="preserve">, </w:t>
      </w:r>
      <w:r w:rsidR="00635ED2">
        <w:t>mausoleum</w:t>
      </w:r>
      <w:r w:rsidR="00527CBC">
        <w:t>, doocot</w:t>
      </w:r>
      <w:r w:rsidR="00F83FDF">
        <w:t xml:space="preserve"> and a castle. The area is subject to coastal erosion.</w:t>
      </w:r>
    </w:p>
    <w:p w14:paraId="0DE5DB1E" w14:textId="4F2969F6" w:rsidR="002D4FE8" w:rsidRDefault="00635ED2">
      <w:r>
        <w:t>F</w:t>
      </w:r>
      <w:r w:rsidR="00881F24">
        <w:t xml:space="preserve">ieldwalking </w:t>
      </w:r>
      <w:r>
        <w:t xml:space="preserve">and several items from the excavations of </w:t>
      </w:r>
      <w:proofErr w:type="spellStart"/>
      <w:r>
        <w:t>Curle</w:t>
      </w:r>
      <w:proofErr w:type="spellEnd"/>
      <w:r>
        <w:t xml:space="preserve"> and Childe in the 1930-40s as well as those from excavation of the broch by Tress Barry have found their way into the collections of the </w:t>
      </w:r>
      <w:r w:rsidR="00881F24">
        <w:t>National Museums of Scotland</w:t>
      </w:r>
      <w:r>
        <w:t xml:space="preserve">. Other collections comprise casual finds, </w:t>
      </w:r>
      <w:r w:rsidR="001E0D3B">
        <w:t xml:space="preserve">including metal detecting, </w:t>
      </w:r>
      <w:r>
        <w:t xml:space="preserve">making up collections in Inverness Museum, </w:t>
      </w:r>
      <w:proofErr w:type="spellStart"/>
      <w:r>
        <w:t>Dunbeath</w:t>
      </w:r>
      <w:proofErr w:type="spellEnd"/>
      <w:r>
        <w:t xml:space="preserve"> Heritage Centre as well as items retained by those who assisted in the earlier excavations and which are now held by Caithness </w:t>
      </w:r>
      <w:r w:rsidR="00AD098E">
        <w:t>Horizons</w:t>
      </w:r>
      <w:r>
        <w:t>, Thurso. The assemblage</w:t>
      </w:r>
      <w:r w:rsidR="00527CBC">
        <w:t>s</w:t>
      </w:r>
      <w:r>
        <w:t xml:space="preserve"> from the excavations on the Links in the 1980s by Durham University (Morris</w:t>
      </w:r>
      <w:r w:rsidR="00527CBC">
        <w:t xml:space="preserve"> et </w:t>
      </w:r>
      <w:proofErr w:type="gramStart"/>
      <w:r w:rsidR="00527CBC">
        <w:t>al  1995</w:t>
      </w:r>
      <w:proofErr w:type="gramEnd"/>
      <w:r w:rsidR="00527CBC">
        <w:t>)</w:t>
      </w:r>
      <w:r>
        <w:t xml:space="preserve"> and beneath </w:t>
      </w:r>
      <w:proofErr w:type="spellStart"/>
      <w:r>
        <w:t>Freswick</w:t>
      </w:r>
      <w:proofErr w:type="spellEnd"/>
      <w:r>
        <w:t xml:space="preserve"> Castle</w:t>
      </w:r>
      <w:r w:rsidR="00527CBC">
        <w:t>/House in 1979 (Batey et al 1984) are held by the National Museums of Scotland</w:t>
      </w:r>
      <w:r w:rsidR="00881F24">
        <w:t xml:space="preserve">. </w:t>
      </w:r>
      <w:r w:rsidR="002D4FE8">
        <w:t>These include</w:t>
      </w:r>
      <w:r w:rsidR="00527CBC">
        <w:t xml:space="preserve"> material spanning the</w:t>
      </w:r>
      <w:r w:rsidR="002D4FE8">
        <w:t xml:space="preserve"> Mesolithic</w:t>
      </w:r>
      <w:r w:rsidR="00407F77">
        <w:t xml:space="preserve"> and Neolithic </w:t>
      </w:r>
      <w:r w:rsidR="00527CBC">
        <w:t>eras (</w:t>
      </w:r>
      <w:r w:rsidR="002D4FE8">
        <w:t>lithics</w:t>
      </w:r>
      <w:r w:rsidR="00527CBC">
        <w:t>)</w:t>
      </w:r>
      <w:r w:rsidR="002D4FE8">
        <w:t xml:space="preserve">, </w:t>
      </w:r>
      <w:r w:rsidR="00407F77">
        <w:t>Bronze Age</w:t>
      </w:r>
      <w:r w:rsidR="002D4FE8">
        <w:t xml:space="preserve"> </w:t>
      </w:r>
      <w:r w:rsidR="00527CBC">
        <w:t>(</w:t>
      </w:r>
      <w:r w:rsidR="00407F77">
        <w:t>B</w:t>
      </w:r>
      <w:r w:rsidR="002D4FE8">
        <w:t>eaker pottery</w:t>
      </w:r>
      <w:r w:rsidR="00527CBC">
        <w:t>)</w:t>
      </w:r>
      <w:r w:rsidR="002D4FE8">
        <w:t>, Iron Age</w:t>
      </w:r>
      <w:r w:rsidR="001E0D3B">
        <w:t xml:space="preserve"> </w:t>
      </w:r>
      <w:r w:rsidR="00527CBC">
        <w:t>(essentially ceramics)</w:t>
      </w:r>
      <w:r w:rsidR="002D4FE8">
        <w:t xml:space="preserve"> and </w:t>
      </w:r>
      <w:r w:rsidR="00527CBC">
        <w:t xml:space="preserve">Late </w:t>
      </w:r>
      <w:r w:rsidR="002D4FE8">
        <w:t xml:space="preserve">Norse </w:t>
      </w:r>
      <w:r w:rsidR="00527CBC">
        <w:t>period</w:t>
      </w:r>
      <w:r w:rsidR="002D4FE8">
        <w:t>.</w:t>
      </w:r>
    </w:p>
    <w:p w14:paraId="56D472E0" w14:textId="2F437F7C" w:rsidR="00E5358F" w:rsidRDefault="00AD098E">
      <w:r>
        <w:t>The e</w:t>
      </w:r>
      <w:r w:rsidR="00881F24">
        <w:t>xcavations</w:t>
      </w:r>
      <w:r w:rsidR="00E169F9">
        <w:t xml:space="preserve"> and survey undertaken by Christopher Morris and Colleen Batey with a team from Durham University in the 1980s focuss</w:t>
      </w:r>
      <w:r>
        <w:t>ed</w:t>
      </w:r>
      <w:r w:rsidR="00E169F9">
        <w:t xml:space="preserve"> on </w:t>
      </w:r>
      <w:proofErr w:type="spellStart"/>
      <w:r w:rsidR="00E169F9">
        <w:t>Pictish</w:t>
      </w:r>
      <w:proofErr w:type="spellEnd"/>
      <w:r w:rsidR="00E169F9">
        <w:t xml:space="preserve"> and Norse settlement evidence, building on previous fieldwork by </w:t>
      </w:r>
      <w:r w:rsidR="002D4FE8">
        <w:t>Tress Barry</w:t>
      </w:r>
      <w:r w:rsidR="00E169F9">
        <w:t xml:space="preserve">, Edwards, </w:t>
      </w:r>
      <w:proofErr w:type="spellStart"/>
      <w:r w:rsidR="00E169F9">
        <w:t>Curle</w:t>
      </w:r>
      <w:proofErr w:type="spellEnd"/>
      <w:r w:rsidR="00E169F9">
        <w:t xml:space="preserve"> and Childe. </w:t>
      </w:r>
      <w:r w:rsidR="00F83FDF">
        <w:t>The excavated sites included middens</w:t>
      </w:r>
      <w:r w:rsidR="002D4FE8">
        <w:t>,</w:t>
      </w:r>
      <w:r w:rsidR="00F83FDF">
        <w:t xml:space="preserve"> </w:t>
      </w:r>
      <w:r w:rsidR="002D4FE8">
        <w:t xml:space="preserve">roundhouses, </w:t>
      </w:r>
      <w:r w:rsidR="00F83FDF">
        <w:t>remains of a</w:t>
      </w:r>
      <w:r w:rsidR="002D4FE8">
        <w:t>n Iron Age broch and</w:t>
      </w:r>
      <w:r w:rsidR="00F83FDF">
        <w:t xml:space="preserve"> Norse house</w:t>
      </w:r>
      <w:r w:rsidR="00527CBC">
        <w:t>s</w:t>
      </w:r>
      <w:r w:rsidR="002D4FE8">
        <w:t>, and a long cist burial</w:t>
      </w:r>
      <w:r w:rsidR="000D24A4">
        <w:t xml:space="preserve"> (summarised in Morris et al 1995, 1ff)</w:t>
      </w:r>
      <w:r w:rsidR="00F83FDF">
        <w:t xml:space="preserve">. </w:t>
      </w:r>
      <w:r w:rsidR="00E169F9">
        <w:t>Colleen Batey has published many of the finds, including some in private ownership</w:t>
      </w:r>
      <w:r w:rsidR="000D24A4">
        <w:t xml:space="preserve"> (Batey 1987).</w:t>
      </w:r>
      <w:r w:rsidR="00E169F9">
        <w:t xml:space="preserve"> </w:t>
      </w:r>
    </w:p>
    <w:p w14:paraId="53E9726A" w14:textId="5523B07B" w:rsidR="002D4FE8" w:rsidRDefault="00F83FDF">
      <w:r>
        <w:t xml:space="preserve">The Durham University project undertook widespread environmental and zoological evidence, providing a wealth of data. However, the sheer amount of material, different excavation times and techniques, with only a limited number of </w:t>
      </w:r>
      <w:proofErr w:type="gramStart"/>
      <w:r>
        <w:t>radiocarbon</w:t>
      </w:r>
      <w:proofErr w:type="gramEnd"/>
      <w:r>
        <w:t xml:space="preserve"> dating in well defined sequences means that the detailed picture is still difficult to synth</w:t>
      </w:r>
      <w:r w:rsidR="00407F77">
        <w:t>e</w:t>
      </w:r>
      <w:r w:rsidR="00284676">
        <w:t>s</w:t>
      </w:r>
      <w:r>
        <w:t xml:space="preserve">ise. </w:t>
      </w:r>
      <w:r w:rsidR="00527CBC">
        <w:t xml:space="preserve">It is however clear that there were extensive expanses of midden debris of the </w:t>
      </w:r>
      <w:proofErr w:type="spellStart"/>
      <w:r w:rsidR="00527CBC">
        <w:t>Pictish</w:t>
      </w:r>
      <w:proofErr w:type="spellEnd"/>
      <w:r w:rsidR="00527CBC">
        <w:t xml:space="preserve"> period and deep, complex fish-rich middens throughout the full length of the site</w:t>
      </w:r>
      <w:r w:rsidR="00AD098E">
        <w:t xml:space="preserve"> for</w:t>
      </w:r>
      <w:r w:rsidR="00527CBC">
        <w:t xml:space="preserve"> the Late Norse period. The crucial interface between </w:t>
      </w:r>
      <w:proofErr w:type="spellStart"/>
      <w:r w:rsidR="00527CBC">
        <w:t>Pictish</w:t>
      </w:r>
      <w:proofErr w:type="spellEnd"/>
      <w:r w:rsidR="00527CBC">
        <w:t xml:space="preserve"> and Viking presence was not identified at the site.</w:t>
      </w:r>
    </w:p>
    <w:p w14:paraId="54F39CA5" w14:textId="14FDBE39" w:rsidR="00F83FDF" w:rsidRDefault="006663A6">
      <w:r>
        <w:t xml:space="preserve">Dated core samples from Hill of Harley, 1.5 km away from </w:t>
      </w:r>
      <w:proofErr w:type="spellStart"/>
      <w:r>
        <w:t>Freswick</w:t>
      </w:r>
      <w:proofErr w:type="spellEnd"/>
      <w:r>
        <w:t xml:space="preserve"> Links, showed peat formation beginning in the Mesolithic period. Pastoral farming, and then arable first appeared around 5000 years ago, followed by bursts of farming through into the Bronze Age. During the Iron Age cereal cultivation became continuous, as well as evidence of pastoral farming.</w:t>
      </w:r>
      <w:r w:rsidR="002D4FE8">
        <w:t xml:space="preserve"> In contrast, the Hill of Harley evidence shows little evidence of cultivation in the Viking and Norse period. This has been interpreted to suggest inhabitants at </w:t>
      </w:r>
      <w:proofErr w:type="spellStart"/>
      <w:r w:rsidR="002D4FE8">
        <w:t>Freswick</w:t>
      </w:r>
      <w:proofErr w:type="spellEnd"/>
      <w:r w:rsidR="002D4FE8">
        <w:t xml:space="preserve"> Links at this time may have imported most if not all their cereals, which the evidence suggests was primarily barley and present in some quantities (Morris et al 1994</w:t>
      </w:r>
      <w:r w:rsidR="001E0D3B">
        <w:t>,</w:t>
      </w:r>
      <w:r w:rsidR="002D4FE8">
        <w:t xml:space="preserve"> 15-16</w:t>
      </w:r>
      <w:r w:rsidR="00284676">
        <w:t>, 220ff</w:t>
      </w:r>
      <w:r w:rsidR="002D4FE8">
        <w:t>).</w:t>
      </w:r>
    </w:p>
    <w:p w14:paraId="26F577A3" w14:textId="3A4AD00F" w:rsidR="000D24A4" w:rsidRDefault="000D24A4">
      <w:r>
        <w:t>Over 40 tonnes of samples were wet-sieved in the Durham fieldwork,</w:t>
      </w:r>
      <w:r w:rsidR="00527CBC">
        <w:t xml:space="preserve"> the largest such environmental recovery programme to date in Scotland.</w:t>
      </w:r>
      <w:r>
        <w:t xml:space="preserve"> </w:t>
      </w:r>
      <w:r w:rsidR="0039412A">
        <w:t>T</w:t>
      </w:r>
      <w:r>
        <w:t xml:space="preserve">he fish bone analysis </w:t>
      </w:r>
      <w:r w:rsidR="00407F77">
        <w:t>is particularly valuable</w:t>
      </w:r>
      <w:r>
        <w:t xml:space="preserve"> with few other Highland sites having such extensive </w:t>
      </w:r>
      <w:r w:rsidR="00407F77">
        <w:t>data</w:t>
      </w:r>
      <w:r w:rsidR="00071E1F">
        <w:t>. This identified a wide variety of species</w:t>
      </w:r>
      <w:r w:rsidR="00950CCC">
        <w:t xml:space="preserve">, though in the main only a small number of species seem to have been targeted. The range of species was similar in the </w:t>
      </w:r>
      <w:proofErr w:type="spellStart"/>
      <w:r w:rsidR="00950CCC">
        <w:t>Pictish</w:t>
      </w:r>
      <w:proofErr w:type="spellEnd"/>
      <w:r w:rsidR="0039412A">
        <w:t xml:space="preserve"> and Late </w:t>
      </w:r>
      <w:r w:rsidR="00950CCC">
        <w:t xml:space="preserve">Norse periods. Many of the fish appear to have been gutted before arriving at </w:t>
      </w:r>
      <w:proofErr w:type="spellStart"/>
      <w:r w:rsidR="00950CCC">
        <w:t>Freswick</w:t>
      </w:r>
      <w:proofErr w:type="spellEnd"/>
      <w:r w:rsidR="00071E1F">
        <w:t xml:space="preserve"> (Morris et al 1995, 154ff).</w:t>
      </w:r>
      <w:r w:rsidR="00950CCC">
        <w:t xml:space="preserve"> The study also looked at animal bones, including birds, molluscs and shellfish</w:t>
      </w:r>
      <w:r w:rsidR="00284676">
        <w:t>.</w:t>
      </w:r>
      <w:r w:rsidR="00F742B5">
        <w:t xml:space="preserve"> Different activities took place at different locations on the Links, but whether as a result of specialist working or a brief intensive activity was unclear (Morris et al 1995, 264).</w:t>
      </w:r>
    </w:p>
    <w:p w14:paraId="48E15B56" w14:textId="487CE907" w:rsidR="00284676" w:rsidRDefault="00F742B5">
      <w:r>
        <w:lastRenderedPageBreak/>
        <w:t xml:space="preserve">The evidence from the Durham fieldwork did distinguish between </w:t>
      </w:r>
      <w:proofErr w:type="spellStart"/>
      <w:r>
        <w:t>Pictish</w:t>
      </w:r>
      <w:proofErr w:type="spellEnd"/>
      <w:r>
        <w:t xml:space="preserve"> and Late Norse midden deposits. The </w:t>
      </w:r>
      <w:proofErr w:type="spellStart"/>
      <w:r>
        <w:t>Pictish</w:t>
      </w:r>
      <w:proofErr w:type="spellEnd"/>
      <w:r>
        <w:t xml:space="preserve"> levels included cultivation evidence with a great deal of erosion, while the Late Norse was well stratified</w:t>
      </w:r>
      <w:r w:rsidR="00342F35">
        <w:t>. The evidence for Viking activity is less clear cut but is likely</w:t>
      </w:r>
      <w:r w:rsidR="0039412A">
        <w:t xml:space="preserve"> to have been present elsewhere on the vast site</w:t>
      </w:r>
      <w:r w:rsidR="00342F35">
        <w:t xml:space="preserve">. The evidence is clear for a late Norse presence, where fish was a major food source and perhaps also an export item, similar to the picture at Roberts Haven </w:t>
      </w:r>
      <w:r w:rsidR="006F4E47">
        <w:t xml:space="preserve">(MHG1734) </w:t>
      </w:r>
      <w:r w:rsidR="00342F35">
        <w:t>just four miles to the north (Morris et al 1995, 268ff).</w:t>
      </w:r>
    </w:p>
    <w:p w14:paraId="33390761" w14:textId="57050230" w:rsidR="002D4FE8" w:rsidRDefault="009B59E6">
      <w:proofErr w:type="spellStart"/>
      <w:r>
        <w:t>Freswick</w:t>
      </w:r>
      <w:proofErr w:type="spellEnd"/>
      <w:r>
        <w:t xml:space="preserve"> shows the potential and value of large environmental studies accompanying survey and excavation.</w:t>
      </w:r>
      <w:r w:rsidR="00AD098E">
        <w:t xml:space="preserve"> </w:t>
      </w:r>
      <w:r w:rsidR="000D24A4">
        <w:t>This important</w:t>
      </w:r>
      <w:r w:rsidR="00AD098E">
        <w:t xml:space="preserve"> multi-period</w:t>
      </w:r>
      <w:r w:rsidR="000D24A4">
        <w:t xml:space="preserve"> site would repay further work, to create an accessible chronological framework of activity, integrating the many finds and extensive environmental evidence</w:t>
      </w:r>
      <w:r w:rsidR="001E0D3B">
        <w:t>. More dates would be useful for an overall chronology,</w:t>
      </w:r>
      <w:r w:rsidR="00AD098E">
        <w:t xml:space="preserve"> and further work to find and assess the prehistoric and Viking period activity</w:t>
      </w:r>
      <w:proofErr w:type="gramStart"/>
      <w:r w:rsidR="00AD098E">
        <w:t xml:space="preserve">. </w:t>
      </w:r>
      <w:proofErr w:type="gramEnd"/>
    </w:p>
    <w:sectPr w:rsidR="002D4FE8" w:rsidSect="00881F24">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24"/>
    <w:rsid w:val="00071E1F"/>
    <w:rsid w:val="000D24A4"/>
    <w:rsid w:val="001E0D3B"/>
    <w:rsid w:val="00284676"/>
    <w:rsid w:val="002D4FE8"/>
    <w:rsid w:val="00342F35"/>
    <w:rsid w:val="0039412A"/>
    <w:rsid w:val="00407F77"/>
    <w:rsid w:val="00473978"/>
    <w:rsid w:val="00527CBC"/>
    <w:rsid w:val="00635ED2"/>
    <w:rsid w:val="006663A6"/>
    <w:rsid w:val="006F4E47"/>
    <w:rsid w:val="00881F24"/>
    <w:rsid w:val="008840A4"/>
    <w:rsid w:val="00950CCC"/>
    <w:rsid w:val="009B59E6"/>
    <w:rsid w:val="00AD098E"/>
    <w:rsid w:val="00D25E87"/>
    <w:rsid w:val="00E169F9"/>
    <w:rsid w:val="00E5358F"/>
    <w:rsid w:val="00F742B5"/>
    <w:rsid w:val="00F83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359F"/>
  <w15:chartTrackingRefBased/>
  <w15:docId w15:val="{834357B5-0992-4333-8B55-23D95973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A4"/>
    <w:rPr>
      <w:rFonts w:ascii="Segoe UI" w:hAnsi="Segoe UI" w:cs="Segoe UI"/>
      <w:sz w:val="18"/>
      <w:szCs w:val="18"/>
    </w:rPr>
  </w:style>
  <w:style w:type="character" w:styleId="CommentReference">
    <w:name w:val="annotation reference"/>
    <w:basedOn w:val="DefaultParagraphFont"/>
    <w:uiPriority w:val="99"/>
    <w:semiHidden/>
    <w:unhideWhenUsed/>
    <w:rsid w:val="00635ED2"/>
    <w:rPr>
      <w:sz w:val="16"/>
      <w:szCs w:val="16"/>
    </w:rPr>
  </w:style>
  <w:style w:type="paragraph" w:styleId="CommentText">
    <w:name w:val="annotation text"/>
    <w:basedOn w:val="Normal"/>
    <w:link w:val="CommentTextChar"/>
    <w:uiPriority w:val="99"/>
    <w:semiHidden/>
    <w:unhideWhenUsed/>
    <w:rsid w:val="00635ED2"/>
    <w:pPr>
      <w:spacing w:line="240" w:lineRule="auto"/>
    </w:pPr>
    <w:rPr>
      <w:sz w:val="20"/>
      <w:szCs w:val="20"/>
    </w:rPr>
  </w:style>
  <w:style w:type="character" w:customStyle="1" w:styleId="CommentTextChar">
    <w:name w:val="Comment Text Char"/>
    <w:basedOn w:val="DefaultParagraphFont"/>
    <w:link w:val="CommentText"/>
    <w:uiPriority w:val="99"/>
    <w:semiHidden/>
    <w:rsid w:val="00635ED2"/>
    <w:rPr>
      <w:sz w:val="20"/>
      <w:szCs w:val="20"/>
    </w:rPr>
  </w:style>
  <w:style w:type="paragraph" w:styleId="CommentSubject">
    <w:name w:val="annotation subject"/>
    <w:basedOn w:val="CommentText"/>
    <w:next w:val="CommentText"/>
    <w:link w:val="CommentSubjectChar"/>
    <w:uiPriority w:val="99"/>
    <w:semiHidden/>
    <w:unhideWhenUsed/>
    <w:rsid w:val="00635ED2"/>
    <w:rPr>
      <w:b/>
      <w:bCs/>
    </w:rPr>
  </w:style>
  <w:style w:type="character" w:customStyle="1" w:styleId="CommentSubjectChar">
    <w:name w:val="Comment Subject Char"/>
    <w:basedOn w:val="CommentTextChar"/>
    <w:link w:val="CommentSubject"/>
    <w:uiPriority w:val="99"/>
    <w:semiHidden/>
    <w:rsid w:val="00635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3</cp:revision>
  <dcterms:created xsi:type="dcterms:W3CDTF">2021-02-05T13:37:00Z</dcterms:created>
  <dcterms:modified xsi:type="dcterms:W3CDTF">2021-02-07T09:12:00Z</dcterms:modified>
</cp:coreProperties>
</file>